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23B4" w14:textId="77777777" w:rsidR="004C15B6" w:rsidRDefault="0039151F">
      <w:r>
        <w:t>While working:</w:t>
      </w:r>
    </w:p>
    <w:p w14:paraId="6F2488E1" w14:textId="77777777" w:rsidR="0039151F" w:rsidRDefault="0039151F" w:rsidP="0039151F">
      <w:pPr>
        <w:pStyle w:val="ListParagraph"/>
        <w:numPr>
          <w:ilvl w:val="0"/>
          <w:numId w:val="1"/>
        </w:numPr>
      </w:pPr>
      <w:r>
        <w:t>Zachary will choose a desired activity to work for before work begins</w:t>
      </w:r>
    </w:p>
    <w:p w14:paraId="67A40D6E" w14:textId="77777777" w:rsidR="0039151F" w:rsidRDefault="0039151F" w:rsidP="0039151F">
      <w:pPr>
        <w:pStyle w:val="ListParagraph"/>
        <w:numPr>
          <w:ilvl w:val="0"/>
          <w:numId w:val="1"/>
        </w:numPr>
      </w:pPr>
      <w:r>
        <w:t>A card with a green card and a red card will be placed in Zachary’s work area while he is working</w:t>
      </w:r>
    </w:p>
    <w:p w14:paraId="1BA4322B" w14:textId="77777777" w:rsidR="0039151F" w:rsidRDefault="0039151F" w:rsidP="0039151F">
      <w:pPr>
        <w:pStyle w:val="ListParagraph"/>
        <w:numPr>
          <w:ilvl w:val="1"/>
          <w:numId w:val="1"/>
        </w:numPr>
      </w:pPr>
      <w:r>
        <w:t>The green side means Zachary is working appropriately with a nice voice and can earn his tokens</w:t>
      </w:r>
    </w:p>
    <w:p w14:paraId="0525631B" w14:textId="77777777" w:rsidR="0039151F" w:rsidRDefault="0039151F" w:rsidP="0039151F">
      <w:pPr>
        <w:pStyle w:val="ListParagraph"/>
        <w:numPr>
          <w:ilvl w:val="1"/>
          <w:numId w:val="1"/>
        </w:numPr>
      </w:pPr>
      <w:r>
        <w:t>The red side means Zachary does not have a nice voice and is not currently earning tokens</w:t>
      </w:r>
    </w:p>
    <w:p w14:paraId="0657C13A" w14:textId="77777777" w:rsidR="0039151F" w:rsidRDefault="0039151F" w:rsidP="0039151F">
      <w:pPr>
        <w:pStyle w:val="ListParagraph"/>
        <w:numPr>
          <w:ilvl w:val="0"/>
          <w:numId w:val="1"/>
        </w:numPr>
      </w:pPr>
      <w:r>
        <w:t>If Zachary is working appropriately the green side will be up on the table</w:t>
      </w:r>
    </w:p>
    <w:p w14:paraId="6F9C8D4F" w14:textId="77777777" w:rsidR="0039151F" w:rsidRDefault="0039151F" w:rsidP="0039151F">
      <w:pPr>
        <w:pStyle w:val="ListParagraph"/>
        <w:numPr>
          <w:ilvl w:val="0"/>
          <w:numId w:val="1"/>
        </w:numPr>
      </w:pPr>
      <w:r>
        <w:t>If Zachary is making noise (whining, crying) he will be shown the nice voice visual</w:t>
      </w:r>
      <w:r w:rsidR="0094742D">
        <w:t xml:space="preserve"> and instructed “have a nice voice”</w:t>
      </w:r>
      <w:r w:rsidR="00A56661">
        <w:t xml:space="preserve"> or something similar</w:t>
      </w:r>
    </w:p>
    <w:p w14:paraId="63E5F53A" w14:textId="77777777" w:rsidR="0039151F" w:rsidRDefault="0039151F" w:rsidP="0039151F">
      <w:pPr>
        <w:pStyle w:val="ListParagraph"/>
        <w:numPr>
          <w:ilvl w:val="0"/>
          <w:numId w:val="1"/>
        </w:numPr>
      </w:pPr>
      <w:r>
        <w:t>If he continues to make noise, the card will be flipped to the red side up</w:t>
      </w:r>
      <w:r w:rsidR="0094742D">
        <w:t xml:space="preserve"> and he will be shown the visual again</w:t>
      </w:r>
    </w:p>
    <w:p w14:paraId="07FD90B5" w14:textId="77777777" w:rsidR="0094742D" w:rsidRDefault="0094742D" w:rsidP="00A56661">
      <w:pPr>
        <w:pStyle w:val="ListParagraph"/>
        <w:numPr>
          <w:ilvl w:val="0"/>
          <w:numId w:val="1"/>
        </w:numPr>
      </w:pPr>
      <w:r>
        <w:t>Once Zachary is calm, the card will be flipped back to the green side and he can continue to earn stars</w:t>
      </w:r>
    </w:p>
    <w:p w14:paraId="25A5330B" w14:textId="77777777" w:rsidR="00A56661" w:rsidRDefault="00A56661" w:rsidP="00A56661">
      <w:r>
        <w:t>Other situations:</w:t>
      </w:r>
    </w:p>
    <w:p w14:paraId="4DA3E4D1" w14:textId="77777777" w:rsidR="00A56661" w:rsidRDefault="00A56661" w:rsidP="00A56661">
      <w:pPr>
        <w:pStyle w:val="ListParagraph"/>
        <w:numPr>
          <w:ilvl w:val="0"/>
          <w:numId w:val="2"/>
        </w:numPr>
      </w:pPr>
      <w:r>
        <w:t>If Zachary engages in whining or crying, he should be shown the visual for a nice voice and given a verbal instruction to “have a nice voice” or something similar</w:t>
      </w:r>
    </w:p>
    <w:p w14:paraId="238E0C21" w14:textId="77777777" w:rsidR="00A56661" w:rsidRDefault="00A56661" w:rsidP="00A56661">
      <w:pPr>
        <w:pStyle w:val="ListParagraph"/>
        <w:numPr>
          <w:ilvl w:val="0"/>
          <w:numId w:val="2"/>
        </w:numPr>
      </w:pPr>
      <w:r>
        <w:t>If Zachary continues to whine or cry, he should be instructed “That is not a nice voice” and any attempts to gain the staff’s attention should be ignored until he is engaging in the desired behavior</w:t>
      </w:r>
      <w:bookmarkStart w:id="0" w:name="_GoBack"/>
      <w:bookmarkEnd w:id="0"/>
    </w:p>
    <w:p w14:paraId="1B741E8A" w14:textId="77777777" w:rsidR="00A56661" w:rsidRDefault="00A56661" w:rsidP="00A56661">
      <w:pPr>
        <w:pStyle w:val="ListParagraph"/>
        <w:numPr>
          <w:ilvl w:val="0"/>
          <w:numId w:val="2"/>
        </w:numPr>
      </w:pPr>
      <w:r>
        <w:t>When he is calm, Zachary should be praised (such as “That’s having a nice voice”) and he can communicate his want or need</w:t>
      </w:r>
    </w:p>
    <w:p w14:paraId="50C451B9" w14:textId="77777777" w:rsidR="00A56661" w:rsidRDefault="00A56661" w:rsidP="00A56661">
      <w:r>
        <w:t xml:space="preserve">Resource for planned ignoring: </w:t>
      </w:r>
      <w:hyperlink r:id="rId8" w:history="1">
        <w:r>
          <w:rPr>
            <w:rStyle w:val="Hyperlink"/>
          </w:rPr>
          <w:t>https://www.verbalbeginnings.com/verbal-beginnings-blog/what-is-planned-ignoring-aba-examples-of-extinction-behavior/</w:t>
        </w:r>
      </w:hyperlink>
    </w:p>
    <w:sectPr w:rsidR="00A5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6A12"/>
    <w:multiLevelType w:val="hybridMultilevel"/>
    <w:tmpl w:val="EF9A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250D"/>
    <w:multiLevelType w:val="hybridMultilevel"/>
    <w:tmpl w:val="16B0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1F"/>
    <w:rsid w:val="0039151F"/>
    <w:rsid w:val="004C15B6"/>
    <w:rsid w:val="0094742D"/>
    <w:rsid w:val="00A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7E11"/>
  <w15:chartTrackingRefBased/>
  <w15:docId w15:val="{22ECE237-C7AD-4434-B190-C2F52C5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6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albeginnings.com/verbal-beginnings-blog/what-is-planned-ignoring-aba-examples-of-extinction-behavi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29C18FD82444B9D220F878183C73" ma:contentTypeVersion="13" ma:contentTypeDescription="Create a new document." ma:contentTypeScope="" ma:versionID="00174d90bad14c2cd3dc3ad73b8d15d1">
  <xsd:schema xmlns:xsd="http://www.w3.org/2001/XMLSchema" xmlns:xs="http://www.w3.org/2001/XMLSchema" xmlns:p="http://schemas.microsoft.com/office/2006/metadata/properties" xmlns:ns3="e7b52db4-04ec-42b8-9d5b-bbac08f90410" xmlns:ns4="ed541dd0-5da1-45b9-8851-ed98ceeb511e" targetNamespace="http://schemas.microsoft.com/office/2006/metadata/properties" ma:root="true" ma:fieldsID="cf24e2466a599946cb61be3e8cb6d690" ns3:_="" ns4:_="">
    <xsd:import namespace="e7b52db4-04ec-42b8-9d5b-bbac08f90410"/>
    <xsd:import namespace="ed541dd0-5da1-45b9-8851-ed98ceeb5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2db4-04ec-42b8-9d5b-bbac08f90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41dd0-5da1-45b9-8851-ed98ceeb5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D5A8D-3AD6-4C6F-850B-0B6D8489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2db4-04ec-42b8-9d5b-bbac08f90410"/>
    <ds:schemaRef ds:uri="ed541dd0-5da1-45b9-8851-ed98ceeb5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2D65-391B-4DCB-AC80-A333AFBD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6BDBB-AC08-47B9-830E-9B52144DDFC0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ed541dd0-5da1-45b9-8851-ed98ceeb511e"/>
    <ds:schemaRef ds:uri="e7b52db4-04ec-42b8-9d5b-bbac08f9041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Cartmel, Zachary</dc:creator>
  <cp:keywords/>
  <dc:description/>
  <cp:lastModifiedBy>Cartmel, Zachary</cp:lastModifiedBy>
  <cp:revision>1</cp:revision>
  <dcterms:created xsi:type="dcterms:W3CDTF">2020-01-13T17:57:00Z</dcterms:created>
  <dcterms:modified xsi:type="dcterms:W3CDTF">2020-01-13T18:27:00Z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0x010100113029C18FD82444B9D220F878183C73</vt:lpwstr>
  </property>
</Properties>
</file>